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42A69" w14:textId="3C1EBE3A" w:rsidR="00931D99" w:rsidRPr="00931D99" w:rsidRDefault="00931D99">
      <w:pPr>
        <w:rPr>
          <w:rFonts w:ascii="Noto Sans" w:hAnsi="Noto Sans"/>
          <w:sz w:val="24"/>
          <w:szCs w:val="24"/>
        </w:rPr>
      </w:pPr>
      <w:r w:rsidRPr="00931D99">
        <w:rPr>
          <w:rFonts w:ascii="Noto Sans" w:hAnsi="Noto San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EBE4C2" wp14:editId="748D01AC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2181225" cy="1166010"/>
            <wp:effectExtent l="0" t="0" r="0" b="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Palmstead_logo_NEWSLETT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6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AC3F0" w14:textId="3F04332D" w:rsidR="00931D99" w:rsidRPr="00931D99" w:rsidRDefault="00931D99">
      <w:pPr>
        <w:rPr>
          <w:rFonts w:ascii="Noto Sans" w:hAnsi="Noto Sans"/>
          <w:sz w:val="24"/>
          <w:szCs w:val="24"/>
        </w:rPr>
      </w:pPr>
    </w:p>
    <w:p w14:paraId="502ACD6A" w14:textId="24FC8B0A" w:rsidR="00931D99" w:rsidRPr="00931D99" w:rsidRDefault="00931D99">
      <w:pPr>
        <w:rPr>
          <w:rFonts w:ascii="Noto Sans" w:hAnsi="Noto Sans"/>
          <w:sz w:val="24"/>
          <w:szCs w:val="24"/>
        </w:rPr>
      </w:pPr>
    </w:p>
    <w:p w14:paraId="2E9A33CA" w14:textId="77777777" w:rsidR="00C54943" w:rsidRPr="00C54943" w:rsidRDefault="00C54943" w:rsidP="00C54943">
      <w:pPr>
        <w:jc w:val="center"/>
        <w:rPr>
          <w:rFonts w:ascii="Noto Sans" w:hAnsi="Noto Sans"/>
          <w:b/>
          <w:bCs/>
          <w:color w:val="D05092"/>
          <w:sz w:val="40"/>
          <w:szCs w:val="40"/>
        </w:rPr>
      </w:pPr>
      <w:r w:rsidRPr="00C54943">
        <w:rPr>
          <w:rFonts w:ascii="Noto Sans" w:hAnsi="Noto Sans"/>
          <w:b/>
          <w:bCs/>
          <w:color w:val="D05092"/>
          <w:sz w:val="40"/>
          <w:szCs w:val="40"/>
        </w:rPr>
        <w:t>Palmstead Soft Landscape Workshop 2020</w:t>
      </w:r>
    </w:p>
    <w:p w14:paraId="35A75B39" w14:textId="2615F71B" w:rsidR="00DE17DD" w:rsidRPr="00C54943" w:rsidRDefault="00714B06" w:rsidP="00C54943">
      <w:pPr>
        <w:rPr>
          <w:rFonts w:ascii="Noto Sans" w:hAnsi="Noto Sans"/>
        </w:rPr>
      </w:pPr>
      <w:r>
        <w:rPr>
          <w:rFonts w:ascii="Noto Sans" w:hAnsi="Noto Sans"/>
        </w:rPr>
        <w:t xml:space="preserve">Please find below some useful links to documents and websites relating to topics discussed at our 2020 Soft Landscape Workshop. </w:t>
      </w:r>
    </w:p>
    <w:p w14:paraId="258ED38F" w14:textId="14A0D9B9" w:rsidR="00C54943" w:rsidRPr="00C54943" w:rsidRDefault="00C54943" w:rsidP="00C54943">
      <w:pPr>
        <w:rPr>
          <w:rFonts w:ascii="Noto Sans" w:hAnsi="Noto Sans"/>
          <w:b/>
          <w:bCs/>
          <w:color w:val="D05092"/>
        </w:rPr>
      </w:pPr>
      <w:r w:rsidRPr="00C54943">
        <w:rPr>
          <w:rFonts w:ascii="Noto Sans" w:hAnsi="Noto Sans"/>
          <w:b/>
          <w:bCs/>
          <w:color w:val="D05092"/>
        </w:rPr>
        <w:t xml:space="preserve">Documents and links </w:t>
      </w:r>
      <w:r w:rsidR="00714B06">
        <w:rPr>
          <w:rFonts w:ascii="Noto Sans" w:hAnsi="Noto Sans"/>
          <w:b/>
          <w:bCs/>
          <w:color w:val="D05092"/>
        </w:rPr>
        <w:t>relating to s</w:t>
      </w:r>
      <w:r w:rsidRPr="00C54943">
        <w:rPr>
          <w:rFonts w:ascii="Noto Sans" w:hAnsi="Noto Sans"/>
          <w:b/>
          <w:bCs/>
          <w:color w:val="D05092"/>
        </w:rPr>
        <w:t>peaker</w:t>
      </w:r>
      <w:r w:rsidR="00672D60">
        <w:rPr>
          <w:rFonts w:ascii="Noto Sans" w:hAnsi="Noto Sans"/>
          <w:b/>
          <w:bCs/>
          <w:color w:val="D05092"/>
        </w:rPr>
        <w:t>’</w:t>
      </w:r>
      <w:r w:rsidRPr="00C54943">
        <w:rPr>
          <w:rFonts w:ascii="Noto Sans" w:hAnsi="Noto Sans"/>
          <w:b/>
          <w:bCs/>
          <w:color w:val="D05092"/>
        </w:rPr>
        <w:t>s</w:t>
      </w:r>
      <w:r w:rsidR="00714B06">
        <w:rPr>
          <w:rFonts w:ascii="Noto Sans" w:hAnsi="Noto Sans"/>
          <w:b/>
          <w:bCs/>
          <w:color w:val="D05092"/>
        </w:rPr>
        <w:t xml:space="preserve"> presentations</w:t>
      </w:r>
      <w:r w:rsidRPr="00C54943">
        <w:rPr>
          <w:rFonts w:ascii="Noto Sans" w:hAnsi="Noto Sans"/>
          <w:b/>
          <w:bCs/>
          <w:color w:val="D05092"/>
        </w:rPr>
        <w:t>:</w:t>
      </w:r>
    </w:p>
    <w:p w14:paraId="7356EEC9" w14:textId="072036EC" w:rsidR="00C54943" w:rsidRPr="00C54943" w:rsidRDefault="00C54943" w:rsidP="00C54943">
      <w:pPr>
        <w:spacing w:line="240" w:lineRule="auto"/>
        <w:rPr>
          <w:rFonts w:ascii="Noto Sans" w:hAnsi="Noto Sans"/>
        </w:rPr>
      </w:pPr>
      <w:r w:rsidRPr="00C54943">
        <w:rPr>
          <w:rFonts w:ascii="Noto Sans" w:hAnsi="Noto Sans"/>
          <w:b/>
          <w:bCs/>
          <w:color w:val="00539B"/>
        </w:rPr>
        <w:t>Jaqueline Clay</w:t>
      </w:r>
      <w:r w:rsidRPr="00C54943">
        <w:rPr>
          <w:rFonts w:ascii="Noto Sans" w:hAnsi="Noto Sans"/>
        </w:rPr>
        <w:t xml:space="preserve"> - Director JFA Environmental Planning</w:t>
      </w:r>
    </w:p>
    <w:p w14:paraId="69138D0D" w14:textId="59AE19CA" w:rsidR="00C54943" w:rsidRPr="00F55AE4" w:rsidRDefault="00C54943" w:rsidP="00672D6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Noto Sans" w:eastAsia="Times New Roman" w:hAnsi="Noto Sans"/>
          <w:color w:val="0D0D0D" w:themeColor="text1" w:themeTint="F2"/>
        </w:rPr>
      </w:pPr>
      <w:r w:rsidRPr="00F55AE4">
        <w:rPr>
          <w:rFonts w:ascii="Noto Sans" w:eastAsia="Times New Roman" w:hAnsi="Noto Sans"/>
          <w:color w:val="0D0D0D" w:themeColor="text1" w:themeTint="F2"/>
        </w:rPr>
        <w:t>Articles on her website which cover the BIAC:</w:t>
      </w:r>
    </w:p>
    <w:p w14:paraId="2E172BA0" w14:textId="77777777" w:rsidR="00C54943" w:rsidRPr="00F55AE4" w:rsidRDefault="00C54943" w:rsidP="00672D6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Noto Sans" w:eastAsia="Times New Roman" w:hAnsi="Noto Sans"/>
          <w:color w:val="0D0D0D" w:themeColor="text1" w:themeTint="F2"/>
        </w:rPr>
      </w:pPr>
      <w:r w:rsidRPr="00F55AE4">
        <w:rPr>
          <w:rFonts w:ascii="Noto Sans" w:eastAsia="Times New Roman" w:hAnsi="Noto Sans"/>
          <w:color w:val="0D0D0D" w:themeColor="text1" w:themeTint="F2"/>
        </w:rPr>
        <w:t xml:space="preserve">The New Environment Bill: A Green Step in the Right Direction (17.12.2019) </w:t>
      </w:r>
      <w:hyperlink r:id="rId6" w:history="1">
        <w:r w:rsidRPr="00F55AE4">
          <w:rPr>
            <w:rStyle w:val="Hyperlink"/>
            <w:rFonts w:ascii="Noto Sans" w:eastAsia="Times New Roman" w:hAnsi="Noto Sans"/>
            <w:color w:val="0D0D0D" w:themeColor="text1" w:themeTint="F2"/>
          </w:rPr>
          <w:t>http://www.jfa.co.uk/news</w:t>
        </w:r>
      </w:hyperlink>
    </w:p>
    <w:p w14:paraId="49F17549" w14:textId="77777777" w:rsidR="00C54943" w:rsidRPr="00F55AE4" w:rsidRDefault="00C54943" w:rsidP="00672D6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Noto Sans" w:eastAsia="Times New Roman" w:hAnsi="Noto Sans"/>
          <w:color w:val="0D0D0D" w:themeColor="text1" w:themeTint="F2"/>
        </w:rPr>
      </w:pPr>
      <w:r w:rsidRPr="00F55AE4">
        <w:rPr>
          <w:rFonts w:ascii="Noto Sans" w:eastAsia="Times New Roman" w:hAnsi="Noto Sans"/>
          <w:color w:val="0D0D0D" w:themeColor="text1" w:themeTint="F2"/>
        </w:rPr>
        <w:t xml:space="preserve">Biodiversity Assessment Calculation (11.10.2019) </w:t>
      </w:r>
      <w:hyperlink r:id="rId7" w:history="1">
        <w:r w:rsidRPr="00F55AE4">
          <w:rPr>
            <w:rStyle w:val="Hyperlink"/>
            <w:rFonts w:ascii="Noto Sans" w:eastAsia="Times New Roman" w:hAnsi="Noto Sans"/>
            <w:color w:val="0D0D0D" w:themeColor="text1" w:themeTint="F2"/>
          </w:rPr>
          <w:t>http://www.jfa.co.uk/news</w:t>
        </w:r>
      </w:hyperlink>
    </w:p>
    <w:p w14:paraId="4F2D5B65" w14:textId="79E7BBB8" w:rsidR="00C54943" w:rsidRPr="004A7EA8" w:rsidRDefault="00C54943" w:rsidP="00672D6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Noto Sans" w:eastAsia="Times New Roman" w:hAnsi="Noto Sans"/>
          <w:color w:val="000000" w:themeColor="text1"/>
        </w:rPr>
      </w:pPr>
      <w:r w:rsidRPr="004A7EA8">
        <w:rPr>
          <w:rFonts w:ascii="Noto Sans" w:eastAsia="Times New Roman" w:hAnsi="Noto Sans"/>
          <w:color w:val="000000" w:themeColor="text1"/>
        </w:rPr>
        <w:t>Other references of relevance include:</w:t>
      </w:r>
    </w:p>
    <w:p w14:paraId="258828B6" w14:textId="7A3E04D2" w:rsidR="00C54943" w:rsidRPr="004A7EA8" w:rsidRDefault="00C54943" w:rsidP="00672D6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Noto Sans" w:eastAsia="Times New Roman" w:hAnsi="Noto Sans"/>
          <w:color w:val="000000" w:themeColor="text1"/>
        </w:rPr>
      </w:pPr>
      <w:r w:rsidRPr="004A7EA8">
        <w:rPr>
          <w:rFonts w:ascii="Noto Sans" w:eastAsia="Times New Roman" w:hAnsi="Noto Sans"/>
          <w:color w:val="000000" w:themeColor="text1"/>
        </w:rPr>
        <w:t>BIAC V1:</w:t>
      </w:r>
      <w:hyperlink r:id="rId8" w:history="1">
        <w:r w:rsidR="00672D60" w:rsidRPr="004A7EA8">
          <w:rPr>
            <w:rStyle w:val="Hyperlink"/>
            <w:rFonts w:ascii="Noto Sans" w:hAnsi="Noto Sans"/>
            <w:color w:val="000000" w:themeColor="text1"/>
          </w:rPr>
          <w:t>https://www.environmentbank.com/resource/free-biodiversity-impact-                     calculator-download/</w:t>
        </w:r>
      </w:hyperlink>
      <w:bookmarkStart w:id="0" w:name="_GoBack"/>
      <w:bookmarkEnd w:id="0"/>
    </w:p>
    <w:p w14:paraId="738E9FC9" w14:textId="77777777" w:rsidR="00C54943" w:rsidRPr="004A7EA8" w:rsidRDefault="00C54943" w:rsidP="00672D6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Noto Sans" w:eastAsia="Times New Roman" w:hAnsi="Noto Sans"/>
          <w:color w:val="000000" w:themeColor="text1"/>
        </w:rPr>
      </w:pPr>
      <w:r w:rsidRPr="004A7EA8">
        <w:rPr>
          <w:rFonts w:ascii="Noto Sans" w:eastAsia="Times New Roman" w:hAnsi="Noto Sans"/>
          <w:color w:val="000000" w:themeColor="text1"/>
        </w:rPr>
        <w:t xml:space="preserve">BIAC V2: </w:t>
      </w:r>
    </w:p>
    <w:p w14:paraId="4194E1C6" w14:textId="2CAC2443" w:rsidR="00C54943" w:rsidRPr="004A7EA8" w:rsidRDefault="00672D60" w:rsidP="00672D60">
      <w:pPr>
        <w:spacing w:line="240" w:lineRule="auto"/>
        <w:rPr>
          <w:rFonts w:ascii="Noto Sans" w:hAnsi="Noto Sans"/>
          <w:color w:val="000000" w:themeColor="text1"/>
        </w:rPr>
      </w:pPr>
      <w:r w:rsidRPr="004A7EA8">
        <w:rPr>
          <w:color w:val="000000" w:themeColor="text1"/>
        </w:rPr>
        <w:t xml:space="preserve">               </w:t>
      </w:r>
      <w:hyperlink r:id="rId9" w:history="1">
        <w:r w:rsidRPr="004A7EA8">
          <w:rPr>
            <w:rStyle w:val="Hyperlink"/>
            <w:rFonts w:ascii="Noto Sans" w:hAnsi="Noto Sans"/>
            <w:color w:val="000000" w:themeColor="text1"/>
          </w:rPr>
          <w:t>http://publications.naturalengland.org.uk/publication/6020204538888192</w:t>
        </w:r>
      </w:hyperlink>
    </w:p>
    <w:p w14:paraId="0EA1A528" w14:textId="1354EF10" w:rsidR="00C54943" w:rsidRPr="004A7EA8" w:rsidRDefault="00C54943" w:rsidP="00672D6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Noto Sans" w:eastAsia="Times New Roman" w:hAnsi="Noto Sans"/>
          <w:color w:val="000000" w:themeColor="text1"/>
        </w:rPr>
      </w:pPr>
      <w:r w:rsidRPr="004A7EA8">
        <w:rPr>
          <w:rFonts w:ascii="Noto Sans" w:eastAsia="Times New Roman" w:hAnsi="Noto Sans"/>
          <w:color w:val="000000" w:themeColor="text1"/>
        </w:rPr>
        <w:t>Biodiversity in Planning: RTPI Practice Advice (November 2019)</w:t>
      </w:r>
      <w:r w:rsidR="00672D60" w:rsidRPr="004A7EA8">
        <w:rPr>
          <w:rFonts w:ascii="Noto Sans" w:eastAsia="Times New Roman" w:hAnsi="Noto Sans"/>
          <w:color w:val="000000" w:themeColor="text1"/>
        </w:rPr>
        <w:t xml:space="preserve"> </w:t>
      </w:r>
      <w:hyperlink r:id="rId10" w:history="1">
        <w:r w:rsidR="00672D60" w:rsidRPr="004A7EA8">
          <w:rPr>
            <w:rStyle w:val="Hyperlink"/>
            <w:rFonts w:ascii="Noto Sans" w:hAnsi="Noto Sans"/>
            <w:color w:val="000000" w:themeColor="text1"/>
          </w:rPr>
          <w:t>https://www.rtpi.org.uk/media/3560735/biodiversityinplanningpracticeadvice2019.pdf</w:t>
        </w:r>
      </w:hyperlink>
    </w:p>
    <w:p w14:paraId="4747049D" w14:textId="77777777" w:rsidR="00672D60" w:rsidRPr="00672D60" w:rsidRDefault="00672D60" w:rsidP="00672D60">
      <w:pPr>
        <w:spacing w:line="240" w:lineRule="auto"/>
        <w:jc w:val="center"/>
        <w:rPr>
          <w:rFonts w:ascii="Noto Sans" w:hAnsi="Noto Sans"/>
          <w:color w:val="0D0D0D" w:themeColor="text1" w:themeTint="F2"/>
          <w:u w:val="single"/>
        </w:rPr>
      </w:pPr>
    </w:p>
    <w:p w14:paraId="290D3239" w14:textId="680A2DC6" w:rsidR="00C54943" w:rsidRPr="00DE17DD" w:rsidRDefault="00C54943" w:rsidP="00C54943">
      <w:pPr>
        <w:rPr>
          <w:rFonts w:ascii="Noto Sans" w:hAnsi="Noto Sans"/>
          <w:color w:val="0D0D0D" w:themeColor="text1" w:themeTint="F2"/>
        </w:rPr>
      </w:pPr>
      <w:r w:rsidRPr="00DE17DD">
        <w:rPr>
          <w:rFonts w:ascii="Noto Sans" w:hAnsi="Noto Sans"/>
          <w:b/>
          <w:bCs/>
          <w:color w:val="00539B"/>
        </w:rPr>
        <w:t>John Weir</w:t>
      </w:r>
      <w:r w:rsidRPr="00DE17DD">
        <w:rPr>
          <w:rFonts w:ascii="Noto Sans" w:hAnsi="Noto Sans"/>
          <w:color w:val="00539B"/>
        </w:rPr>
        <w:t xml:space="preserve"> </w:t>
      </w:r>
      <w:r w:rsidRPr="00C54943">
        <w:rPr>
          <w:rFonts w:ascii="Noto Sans" w:hAnsi="Noto Sans"/>
        </w:rPr>
        <w:t xml:space="preserve">– </w:t>
      </w:r>
      <w:r w:rsidRPr="00DE17DD">
        <w:rPr>
          <w:rFonts w:ascii="Noto Sans" w:hAnsi="Noto Sans"/>
          <w:color w:val="0D0D0D" w:themeColor="text1" w:themeTint="F2"/>
        </w:rPr>
        <w:t xml:space="preserve">Forestry Commission Forest Services - Adviser, Woodland Creation and Resilience </w:t>
      </w:r>
    </w:p>
    <w:p w14:paraId="7A4C85B4" w14:textId="77777777" w:rsidR="00C54943" w:rsidRPr="00DE17DD" w:rsidRDefault="004A7EA8" w:rsidP="00C54943">
      <w:pPr>
        <w:pStyle w:val="ListParagraph"/>
        <w:numPr>
          <w:ilvl w:val="0"/>
          <w:numId w:val="3"/>
        </w:numPr>
        <w:rPr>
          <w:rFonts w:ascii="Noto Sans" w:hAnsi="Noto Sans"/>
          <w:color w:val="0D0D0D" w:themeColor="text1" w:themeTint="F2"/>
        </w:rPr>
      </w:pPr>
      <w:hyperlink r:id="rId11" w:history="1">
        <w:r w:rsidR="00C54943" w:rsidRPr="00DE17DD">
          <w:rPr>
            <w:rStyle w:val="Hyperlink"/>
            <w:rFonts w:ascii="Noto Sans" w:hAnsi="Noto Sans"/>
            <w:color w:val="0D0D0D" w:themeColor="text1" w:themeTint="F2"/>
          </w:rPr>
          <w:t>https://www.gov.uk/government/publications/climate-change-and-forestry-position-statement</w:t>
        </w:r>
      </w:hyperlink>
    </w:p>
    <w:p w14:paraId="64B231CA" w14:textId="77777777" w:rsidR="00C54943" w:rsidRPr="00DE17DD" w:rsidRDefault="004A7EA8" w:rsidP="00C54943">
      <w:pPr>
        <w:pStyle w:val="ListParagraph"/>
        <w:numPr>
          <w:ilvl w:val="0"/>
          <w:numId w:val="3"/>
        </w:numPr>
        <w:rPr>
          <w:rFonts w:ascii="Noto Sans" w:hAnsi="Noto Sans"/>
          <w:color w:val="0D0D0D" w:themeColor="text1" w:themeTint="F2"/>
        </w:rPr>
      </w:pPr>
      <w:hyperlink r:id="rId12" w:history="1">
        <w:r w:rsidR="00C54943" w:rsidRPr="00DE17DD">
          <w:rPr>
            <w:rStyle w:val="Hyperlink"/>
            <w:rFonts w:ascii="Noto Sans" w:hAnsi="Noto Sans"/>
            <w:color w:val="0D0D0D" w:themeColor="text1" w:themeTint="F2"/>
          </w:rPr>
          <w:t>https://www.gov.uk/government/publications/managing-englands-woodlands-in-a-climate-emergency</w:t>
        </w:r>
      </w:hyperlink>
    </w:p>
    <w:p w14:paraId="232D05B3" w14:textId="77777777" w:rsidR="00C54943" w:rsidRPr="00DE17DD" w:rsidRDefault="004A7EA8" w:rsidP="00C54943">
      <w:pPr>
        <w:pStyle w:val="ListParagraph"/>
        <w:numPr>
          <w:ilvl w:val="0"/>
          <w:numId w:val="3"/>
        </w:numPr>
        <w:rPr>
          <w:rFonts w:ascii="Noto Sans" w:hAnsi="Noto Sans"/>
          <w:color w:val="0D0D0D" w:themeColor="text1" w:themeTint="F2"/>
        </w:rPr>
      </w:pPr>
      <w:hyperlink r:id="rId13" w:history="1">
        <w:r w:rsidR="00C54943" w:rsidRPr="00DE17DD">
          <w:rPr>
            <w:rStyle w:val="Hyperlink"/>
            <w:rFonts w:ascii="Noto Sans" w:hAnsi="Noto Sans"/>
            <w:color w:val="0D0D0D" w:themeColor="text1" w:themeTint="F2"/>
          </w:rPr>
          <w:t>https://www.gov.uk/government/publications/the-uk-forestry-standard</w:t>
        </w:r>
      </w:hyperlink>
    </w:p>
    <w:p w14:paraId="11406C69" w14:textId="77777777" w:rsidR="00C54943" w:rsidRPr="00DE17DD" w:rsidRDefault="004A7EA8" w:rsidP="00C54943">
      <w:pPr>
        <w:pStyle w:val="ListParagraph"/>
        <w:numPr>
          <w:ilvl w:val="0"/>
          <w:numId w:val="3"/>
        </w:numPr>
        <w:rPr>
          <w:rFonts w:ascii="Noto Sans" w:hAnsi="Noto Sans"/>
          <w:color w:val="0D0D0D" w:themeColor="text1" w:themeTint="F2"/>
        </w:rPr>
      </w:pPr>
      <w:hyperlink r:id="rId14" w:history="1">
        <w:r w:rsidR="00C54943" w:rsidRPr="00DE17DD">
          <w:rPr>
            <w:rStyle w:val="Hyperlink"/>
            <w:rFonts w:ascii="Noto Sans" w:hAnsi="Noto Sans"/>
            <w:color w:val="0D0D0D" w:themeColor="text1" w:themeTint="F2"/>
          </w:rPr>
          <w:t>http://www.forestdss.org.uk/geoforestdss/</w:t>
        </w:r>
      </w:hyperlink>
    </w:p>
    <w:p w14:paraId="6F8BBD73" w14:textId="77777777" w:rsidR="00C54943" w:rsidRPr="00DE17DD" w:rsidRDefault="004A7EA8" w:rsidP="00C54943">
      <w:pPr>
        <w:pStyle w:val="ListParagraph"/>
        <w:numPr>
          <w:ilvl w:val="0"/>
          <w:numId w:val="3"/>
        </w:numPr>
        <w:rPr>
          <w:rFonts w:ascii="Noto Sans" w:hAnsi="Noto Sans"/>
          <w:color w:val="0D0D0D" w:themeColor="text1" w:themeTint="F2"/>
        </w:rPr>
      </w:pPr>
      <w:hyperlink r:id="rId15" w:history="1">
        <w:r w:rsidR="00C54943" w:rsidRPr="00DE17DD">
          <w:rPr>
            <w:rStyle w:val="Hyperlink"/>
            <w:rFonts w:ascii="Noto Sans" w:hAnsi="Noto Sans"/>
            <w:color w:val="0D0D0D" w:themeColor="text1" w:themeTint="F2"/>
          </w:rPr>
          <w:t>http://193.185.149.20/t4f/cmt/</w:t>
        </w:r>
      </w:hyperlink>
    </w:p>
    <w:p w14:paraId="5EEFE5A7" w14:textId="201257D4" w:rsidR="00C54943" w:rsidRPr="00C54943" w:rsidRDefault="00C54943" w:rsidP="00C54943">
      <w:pPr>
        <w:rPr>
          <w:rFonts w:ascii="Noto Sans" w:hAnsi="Noto Sans"/>
        </w:rPr>
      </w:pPr>
      <w:r w:rsidRPr="00DE17DD">
        <w:rPr>
          <w:rFonts w:ascii="Noto Sans" w:hAnsi="Noto Sans"/>
          <w:b/>
          <w:bCs/>
          <w:color w:val="00539B"/>
        </w:rPr>
        <w:t>Anna French</w:t>
      </w:r>
      <w:r w:rsidRPr="00DE17DD">
        <w:rPr>
          <w:rFonts w:ascii="Noto Sans" w:hAnsi="Noto Sans"/>
          <w:color w:val="00539B"/>
        </w:rPr>
        <w:t xml:space="preserve"> </w:t>
      </w:r>
      <w:r w:rsidRPr="00C54943">
        <w:rPr>
          <w:rFonts w:ascii="Noto Sans" w:hAnsi="Noto Sans"/>
        </w:rPr>
        <w:t xml:space="preserve">– Director, Chartered Landscape Architect - Anna French Associates Ltd </w:t>
      </w:r>
      <w:r w:rsidRPr="00C54943">
        <w:rPr>
          <w:rFonts w:ascii="Noto Sans" w:hAnsi="Noto Sans"/>
        </w:rPr>
        <w:br/>
        <w:t xml:space="preserve">&amp; Landscapes </w:t>
      </w:r>
    </w:p>
    <w:p w14:paraId="56CD9F88" w14:textId="6CD3775F" w:rsidR="00C54943" w:rsidRPr="00672D60" w:rsidRDefault="00C54943" w:rsidP="00C54943">
      <w:pPr>
        <w:pStyle w:val="ListParagraph"/>
        <w:numPr>
          <w:ilvl w:val="0"/>
          <w:numId w:val="6"/>
        </w:numPr>
        <w:spacing w:line="252" w:lineRule="auto"/>
        <w:contextualSpacing w:val="0"/>
        <w:rPr>
          <w:rStyle w:val="Hyperlink"/>
          <w:rFonts w:ascii="Noto Sans" w:eastAsia="Times New Roman" w:hAnsi="Noto Sans"/>
          <w:color w:val="0D0D0D" w:themeColor="text1" w:themeTint="F2"/>
          <w:u w:val="none"/>
        </w:rPr>
      </w:pPr>
      <w:r w:rsidRPr="00DE17DD">
        <w:rPr>
          <w:rFonts w:ascii="Noto Sans" w:eastAsia="Times New Roman" w:hAnsi="Noto Sans"/>
          <w:color w:val="0D0D0D" w:themeColor="text1" w:themeTint="F2"/>
        </w:rPr>
        <w:t xml:space="preserve">Screening the 2040 film for everyone in the industry to see </w:t>
      </w:r>
      <w:hyperlink r:id="rId16" w:history="1">
        <w:r w:rsidRPr="00DE17DD">
          <w:rPr>
            <w:rStyle w:val="Hyperlink"/>
            <w:rFonts w:ascii="Noto Sans" w:eastAsia="Times New Roman" w:hAnsi="Noto Sans"/>
            <w:color w:val="0D0D0D" w:themeColor="text1" w:themeTint="F2"/>
          </w:rPr>
          <w:t>https://www.youtube.com/watch?v=p-rTQ443akE</w:t>
        </w:r>
      </w:hyperlink>
    </w:p>
    <w:p w14:paraId="0797686F" w14:textId="77777777" w:rsidR="00672D60" w:rsidRPr="00672D60" w:rsidRDefault="00672D60" w:rsidP="00672D60">
      <w:pPr>
        <w:spacing w:line="252" w:lineRule="auto"/>
        <w:ind w:left="360"/>
        <w:rPr>
          <w:rFonts w:ascii="Noto Sans" w:eastAsia="Times New Roman" w:hAnsi="Noto Sans"/>
          <w:color w:val="0D0D0D" w:themeColor="text1" w:themeTint="F2"/>
        </w:rPr>
      </w:pPr>
    </w:p>
    <w:p w14:paraId="296E1626" w14:textId="362DFAE0" w:rsidR="00C54943" w:rsidRPr="00DE17DD" w:rsidRDefault="00C54943" w:rsidP="00C54943">
      <w:pPr>
        <w:rPr>
          <w:rFonts w:ascii="Noto Sans" w:hAnsi="Noto Sans"/>
          <w:color w:val="0D0D0D" w:themeColor="text1" w:themeTint="F2"/>
        </w:rPr>
      </w:pPr>
      <w:r w:rsidRPr="00DE17DD">
        <w:rPr>
          <w:rFonts w:ascii="Noto Sans" w:hAnsi="Noto Sans"/>
          <w:b/>
          <w:bCs/>
          <w:color w:val="00539B"/>
        </w:rPr>
        <w:lastRenderedPageBreak/>
        <w:t>Peter Gibbs</w:t>
      </w:r>
      <w:r w:rsidRPr="00DE17DD">
        <w:rPr>
          <w:rFonts w:ascii="Noto Sans" w:hAnsi="Noto Sans"/>
          <w:color w:val="00539B"/>
        </w:rPr>
        <w:t xml:space="preserve"> </w:t>
      </w:r>
      <w:r w:rsidRPr="00B24172">
        <w:rPr>
          <w:rFonts w:ascii="Noto Sans" w:hAnsi="Noto Sans"/>
          <w:color w:val="0D0D0D" w:themeColor="text1" w:themeTint="F2"/>
        </w:rPr>
        <w:t xml:space="preserve">– </w:t>
      </w:r>
      <w:r w:rsidR="00B24172" w:rsidRPr="00B24172">
        <w:rPr>
          <w:rFonts w:ascii="Noto Sans" w:hAnsi="Noto Sans"/>
        </w:rPr>
        <w:t>Former BBC Weather Presenter and Currently Radio 4’s ‘Gardeners Question Time’ Chair</w:t>
      </w:r>
    </w:p>
    <w:p w14:paraId="7F547F4D" w14:textId="77777777" w:rsidR="00C54943" w:rsidRPr="00DE17DD" w:rsidRDefault="00C54943" w:rsidP="00C54943">
      <w:pPr>
        <w:pStyle w:val="ListParagraph"/>
        <w:numPr>
          <w:ilvl w:val="0"/>
          <w:numId w:val="7"/>
        </w:numPr>
        <w:rPr>
          <w:rFonts w:ascii="Noto Sans" w:hAnsi="Noto Sans"/>
          <w:color w:val="0D0D0D" w:themeColor="text1" w:themeTint="F2"/>
        </w:rPr>
      </w:pPr>
      <w:r w:rsidRPr="00DE17DD">
        <w:rPr>
          <w:rFonts w:ascii="Noto Sans" w:hAnsi="Noto Sans"/>
          <w:color w:val="0D0D0D" w:themeColor="text1" w:themeTint="F2"/>
        </w:rPr>
        <w:t xml:space="preserve">UK Climate Projections (UKCP) </w:t>
      </w:r>
      <w:hyperlink r:id="rId17" w:history="1">
        <w:r w:rsidRPr="00DE17DD">
          <w:rPr>
            <w:rStyle w:val="Hyperlink"/>
            <w:rFonts w:ascii="Noto Sans" w:hAnsi="Noto Sans"/>
            <w:color w:val="0D0D0D" w:themeColor="text1" w:themeTint="F2"/>
          </w:rPr>
          <w:t>https://www.metoffice.gov.uk/research/approach/collaboration/ukcp/index</w:t>
        </w:r>
      </w:hyperlink>
    </w:p>
    <w:p w14:paraId="67A4A275" w14:textId="77777777" w:rsidR="00C54943" w:rsidRPr="00DE17DD" w:rsidRDefault="00C54943" w:rsidP="00C54943">
      <w:pPr>
        <w:pStyle w:val="ListParagraph"/>
        <w:numPr>
          <w:ilvl w:val="0"/>
          <w:numId w:val="7"/>
        </w:numPr>
        <w:rPr>
          <w:rStyle w:val="Hyperlink"/>
          <w:rFonts w:ascii="Noto Sans" w:hAnsi="Noto Sans"/>
          <w:color w:val="0D0D0D" w:themeColor="text1" w:themeTint="F2"/>
          <w:u w:val="none"/>
        </w:rPr>
      </w:pPr>
      <w:r w:rsidRPr="00DE17DD">
        <w:rPr>
          <w:rFonts w:ascii="Noto Sans" w:hAnsi="Noto Sans"/>
          <w:color w:val="0D0D0D" w:themeColor="text1" w:themeTint="F2"/>
        </w:rPr>
        <w:t xml:space="preserve">RHS Gardening in a changing climate </w:t>
      </w:r>
      <w:r w:rsidRPr="00DE17DD">
        <w:rPr>
          <w:rFonts w:ascii="Noto Sans" w:hAnsi="Noto Sans"/>
          <w:color w:val="0D0D0D" w:themeColor="text1" w:themeTint="F2"/>
        </w:rPr>
        <w:br/>
      </w:r>
      <w:r w:rsidRPr="00DE17DD">
        <w:rPr>
          <w:rStyle w:val="Hyperlink"/>
          <w:rFonts w:ascii="Noto Sans" w:hAnsi="Noto Sans"/>
          <w:color w:val="0D0D0D" w:themeColor="text1" w:themeTint="F2"/>
        </w:rPr>
        <w:t>RHS – Gardening in a Changing Climate – updated report</w:t>
      </w:r>
    </w:p>
    <w:p w14:paraId="784E1A1D" w14:textId="77777777" w:rsidR="00672D60" w:rsidRDefault="00672D60" w:rsidP="00672D60">
      <w:pPr>
        <w:pStyle w:val="ListParagraph"/>
        <w:rPr>
          <w:rFonts w:ascii="Noto Sans" w:hAnsi="Noto Sans"/>
        </w:rPr>
      </w:pPr>
    </w:p>
    <w:p w14:paraId="47D30F15" w14:textId="5749F75F" w:rsidR="00672D60" w:rsidRPr="00672D60" w:rsidRDefault="00C54943" w:rsidP="00672D60">
      <w:pPr>
        <w:rPr>
          <w:rFonts w:ascii="Noto Sans" w:hAnsi="Noto Sans"/>
          <w:b/>
          <w:bCs/>
          <w:color w:val="D05092"/>
        </w:rPr>
      </w:pPr>
      <w:r w:rsidRPr="00672D60">
        <w:rPr>
          <w:rFonts w:ascii="Noto Sans" w:hAnsi="Noto Sans"/>
          <w:b/>
          <w:bCs/>
          <w:color w:val="D05092"/>
        </w:rPr>
        <w:t>Useful Websites and links</w:t>
      </w:r>
    </w:p>
    <w:p w14:paraId="3FBA7DAC" w14:textId="09320367" w:rsidR="00C54943" w:rsidRPr="001F49B0" w:rsidRDefault="00C54943" w:rsidP="001F49B0">
      <w:pPr>
        <w:rPr>
          <w:rFonts w:ascii="Noto Sans" w:hAnsi="Noto Sans"/>
          <w:color w:val="0D0D0D" w:themeColor="text1" w:themeTint="F2"/>
        </w:rPr>
      </w:pPr>
      <w:r w:rsidRPr="00DE17DD">
        <w:rPr>
          <w:rFonts w:ascii="Noto Sans" w:hAnsi="Noto Sans"/>
          <w:b/>
          <w:bCs/>
          <w:color w:val="00539B"/>
        </w:rPr>
        <w:t>Forest Research – Urban tree manual</w:t>
      </w:r>
      <w:r w:rsidRPr="00DE17DD">
        <w:rPr>
          <w:rFonts w:ascii="Noto Sans" w:hAnsi="Noto Sans"/>
          <w:color w:val="00539B"/>
        </w:rPr>
        <w:t xml:space="preserve">  </w:t>
      </w:r>
      <w:hyperlink r:id="rId18" w:history="1">
        <w:r w:rsidRPr="00DE17DD">
          <w:rPr>
            <w:rStyle w:val="Hyperlink"/>
            <w:rFonts w:ascii="Noto Sans" w:hAnsi="Noto Sans"/>
            <w:color w:val="0D0D0D" w:themeColor="text1" w:themeTint="F2"/>
          </w:rPr>
          <w:t>https://www.forestresearch.gov.uk/tools-and-resources/urban-tree-manual/</w:t>
        </w:r>
      </w:hyperlink>
      <w:r w:rsidRPr="00DE17DD">
        <w:rPr>
          <w:rFonts w:ascii="Noto Sans" w:hAnsi="Noto Sans"/>
          <w:color w:val="0D0D0D" w:themeColor="text1" w:themeTint="F2"/>
        </w:rPr>
        <w:t xml:space="preserve">        (PDF 625Kb)</w:t>
      </w:r>
    </w:p>
    <w:p w14:paraId="7073F40B" w14:textId="5EB92B48" w:rsidR="00C54943" w:rsidRPr="00DE17DD" w:rsidRDefault="00C54943" w:rsidP="00DE17DD">
      <w:pPr>
        <w:rPr>
          <w:rFonts w:ascii="Noto Sans" w:hAnsi="Noto Sans"/>
          <w:color w:val="0D0D0D" w:themeColor="text1" w:themeTint="F2"/>
        </w:rPr>
      </w:pPr>
      <w:r w:rsidRPr="00DE17DD">
        <w:rPr>
          <w:rFonts w:ascii="Noto Sans" w:hAnsi="Noto Sans"/>
          <w:b/>
          <w:bCs/>
          <w:color w:val="00539B"/>
        </w:rPr>
        <w:t>Forest Research</w:t>
      </w:r>
      <w:r w:rsidRPr="00DE17DD">
        <w:rPr>
          <w:rFonts w:ascii="Noto Sans" w:hAnsi="Noto Sans"/>
          <w:color w:val="00539B"/>
        </w:rPr>
        <w:t xml:space="preserve"> </w:t>
      </w:r>
      <w:r w:rsidRPr="00DE17DD">
        <w:rPr>
          <w:rFonts w:ascii="Noto Sans" w:hAnsi="Noto Sans"/>
          <w:color w:val="0D0D0D" w:themeColor="text1" w:themeTint="F2"/>
        </w:rPr>
        <w:t xml:space="preserve">- The Right Trees for Changing Climate Database </w:t>
      </w:r>
      <w:hyperlink r:id="rId19" w:history="1">
        <w:r w:rsidRPr="00DE17DD">
          <w:rPr>
            <w:rStyle w:val="Hyperlink"/>
            <w:rFonts w:ascii="Noto Sans" w:hAnsi="Noto Sans"/>
            <w:color w:val="0D0D0D" w:themeColor="text1" w:themeTint="F2"/>
          </w:rPr>
          <w:t>http://www.righttrees4cc.org.uk/</w:t>
        </w:r>
      </w:hyperlink>
      <w:r w:rsidRPr="00DE17DD">
        <w:rPr>
          <w:rFonts w:ascii="Noto Sans" w:hAnsi="Noto Sans"/>
          <w:color w:val="0D0D0D" w:themeColor="text1" w:themeTint="F2"/>
        </w:rPr>
        <w:t xml:space="preserve">      (database you need to sign up – free)</w:t>
      </w:r>
    </w:p>
    <w:p w14:paraId="2B662B8E" w14:textId="00BE5116" w:rsidR="00C54943" w:rsidRPr="00DE17DD" w:rsidRDefault="00C54943" w:rsidP="00DE17DD">
      <w:pPr>
        <w:rPr>
          <w:rStyle w:val="Hyperlink"/>
          <w:rFonts w:ascii="Noto Sans" w:hAnsi="Noto Sans"/>
          <w:color w:val="0D0D0D" w:themeColor="text1" w:themeTint="F2"/>
          <w:u w:val="none"/>
        </w:rPr>
      </w:pPr>
      <w:r w:rsidRPr="00DE17DD">
        <w:rPr>
          <w:rFonts w:ascii="Noto Sans" w:hAnsi="Noto Sans"/>
          <w:b/>
          <w:bCs/>
          <w:color w:val="00539B"/>
        </w:rPr>
        <w:t>The Roots and All podcast</w:t>
      </w:r>
      <w:r w:rsidRPr="00DE17DD">
        <w:rPr>
          <w:rFonts w:ascii="Noto Sans" w:hAnsi="Noto Sans"/>
          <w:color w:val="00539B"/>
        </w:rPr>
        <w:t xml:space="preserve"> </w:t>
      </w:r>
      <w:r w:rsidRPr="00DE17DD">
        <w:rPr>
          <w:rFonts w:ascii="Noto Sans" w:hAnsi="Noto Sans"/>
          <w:color w:val="0D0D0D" w:themeColor="text1" w:themeTint="F2"/>
        </w:rPr>
        <w:t xml:space="preserve">features interviews with experts in the fields of horticulture and ecology, with a focus on sustainable, low impact gardening and growing. Previous interviews have featured guests such as John Little, Dave </w:t>
      </w:r>
      <w:proofErr w:type="spellStart"/>
      <w:r w:rsidRPr="00DE17DD">
        <w:rPr>
          <w:rFonts w:ascii="Noto Sans" w:hAnsi="Noto Sans"/>
          <w:color w:val="0D0D0D" w:themeColor="text1" w:themeTint="F2"/>
        </w:rPr>
        <w:t>Goulson</w:t>
      </w:r>
      <w:proofErr w:type="spellEnd"/>
      <w:r w:rsidRPr="00DE17DD">
        <w:rPr>
          <w:rFonts w:ascii="Noto Sans" w:hAnsi="Noto Sans"/>
          <w:color w:val="0D0D0D" w:themeColor="text1" w:themeTint="F2"/>
        </w:rPr>
        <w:t xml:space="preserve">, Kate Bradbury, Cleve West and Fergus Garrett. </w:t>
      </w:r>
      <w:hyperlink r:id="rId20" w:history="1">
        <w:r w:rsidRPr="00DE17DD">
          <w:rPr>
            <w:rStyle w:val="Hyperlink"/>
            <w:rFonts w:ascii="Noto Sans" w:hAnsi="Noto Sans"/>
            <w:color w:val="0D0D0D" w:themeColor="text1" w:themeTint="F2"/>
          </w:rPr>
          <w:t>https://rootsandall.co.uk/thepodcast/</w:t>
        </w:r>
      </w:hyperlink>
    </w:p>
    <w:p w14:paraId="54ED0AC2" w14:textId="77777777" w:rsidR="00672D60" w:rsidRDefault="00C54943" w:rsidP="00DE17DD">
      <w:pPr>
        <w:rPr>
          <w:rStyle w:val="Hyperlink"/>
          <w:rFonts w:ascii="Noto Sans" w:hAnsi="Noto Sans"/>
          <w:color w:val="0D0D0D" w:themeColor="text1" w:themeTint="F2"/>
        </w:rPr>
      </w:pPr>
      <w:r w:rsidRPr="00DE17DD">
        <w:rPr>
          <w:rFonts w:ascii="Noto Sans" w:hAnsi="Noto Sans"/>
          <w:b/>
          <w:bCs/>
          <w:color w:val="00539B"/>
        </w:rPr>
        <w:t>Future Flora</w:t>
      </w:r>
      <w:r w:rsidRPr="00DE17DD">
        <w:rPr>
          <w:rFonts w:ascii="Noto Sans" w:hAnsi="Noto Sans"/>
          <w:color w:val="00539B"/>
        </w:rPr>
        <w:t xml:space="preserve"> </w:t>
      </w:r>
      <w:r w:rsidRPr="00DE17DD">
        <w:rPr>
          <w:rFonts w:ascii="Noto Sans" w:hAnsi="Noto Sans"/>
          <w:color w:val="0D0D0D" w:themeColor="text1" w:themeTint="F2"/>
        </w:rPr>
        <w:t xml:space="preserve">– Future Flora is a project to provide a </w:t>
      </w:r>
      <w:proofErr w:type="spellStart"/>
      <w:r w:rsidRPr="00DE17DD">
        <w:rPr>
          <w:rFonts w:ascii="Noto Sans" w:hAnsi="Noto Sans"/>
          <w:color w:val="0D0D0D" w:themeColor="text1" w:themeTint="F2"/>
        </w:rPr>
        <w:t>biosecure</w:t>
      </w:r>
      <w:proofErr w:type="spellEnd"/>
      <w:r w:rsidRPr="00DE17DD">
        <w:rPr>
          <w:rFonts w:ascii="Noto Sans" w:hAnsi="Noto Sans"/>
          <w:color w:val="0D0D0D" w:themeColor="text1" w:themeTint="F2"/>
        </w:rPr>
        <w:t xml:space="preserve"> way to grow, procure and specify plants that can be used by everyone in the horticulture and landscape sectors, from nurseries through to landscape contractors, designers and managers.  </w:t>
      </w:r>
      <w:hyperlink r:id="rId21" w:history="1">
        <w:r w:rsidRPr="00DE17DD">
          <w:rPr>
            <w:rStyle w:val="Hyperlink"/>
            <w:rFonts w:ascii="Noto Sans" w:hAnsi="Noto Sans"/>
            <w:color w:val="0D0D0D" w:themeColor="text1" w:themeTint="F2"/>
          </w:rPr>
          <w:t>https://futureflora.org/</w:t>
        </w:r>
      </w:hyperlink>
    </w:p>
    <w:p w14:paraId="663F0699" w14:textId="79CD52C3" w:rsidR="00F55AE4" w:rsidRPr="00DE17DD" w:rsidRDefault="00C54943" w:rsidP="00DE17DD">
      <w:pPr>
        <w:rPr>
          <w:rFonts w:ascii="Noto Sans" w:hAnsi="Noto Sans"/>
        </w:rPr>
      </w:pPr>
      <w:r w:rsidRPr="00DE17DD">
        <w:rPr>
          <w:rFonts w:ascii="Noto Sans" w:hAnsi="Noto Sans"/>
        </w:rPr>
        <w:br/>
      </w:r>
      <w:r w:rsidRPr="00DE17DD">
        <w:rPr>
          <w:rFonts w:ascii="Noto Sans" w:hAnsi="Noto Sans"/>
          <w:b/>
          <w:bCs/>
          <w:color w:val="FF0000"/>
        </w:rPr>
        <w:t>IMPORTANT</w:t>
      </w:r>
      <w:r w:rsidRPr="00DE17DD">
        <w:rPr>
          <w:rFonts w:ascii="Noto Sans" w:hAnsi="Noto Sans"/>
        </w:rPr>
        <w:t xml:space="preserve"> There is a survey for delegates to complete please, which will help scoping the pr</w:t>
      </w:r>
      <w:r w:rsidRPr="00DE17DD">
        <w:rPr>
          <w:rFonts w:ascii="Noto Sans" w:hAnsi="Noto Sans"/>
          <w:color w:val="0D0D0D" w:themeColor="text1" w:themeTint="F2"/>
        </w:rPr>
        <w:t xml:space="preserve">oject: </w:t>
      </w:r>
      <w:hyperlink r:id="rId22" w:tgtFrame="_blank" w:history="1">
        <w:r w:rsidRPr="00DE17DD">
          <w:rPr>
            <w:rStyle w:val="Hyperlink"/>
            <w:rFonts w:ascii="Noto Sans" w:hAnsi="Noto Sans"/>
            <w:color w:val="0D0D0D" w:themeColor="text1" w:themeTint="F2"/>
          </w:rPr>
          <w:t>fill in this survey</w:t>
        </w:r>
      </w:hyperlink>
    </w:p>
    <w:p w14:paraId="59BA69FD" w14:textId="77777777" w:rsidR="00672D60" w:rsidRDefault="00672D60" w:rsidP="00F55AE4">
      <w:pPr>
        <w:rPr>
          <w:rFonts w:ascii="Noto Sans" w:hAnsi="Noto Sans"/>
          <w:b/>
          <w:bCs/>
          <w:color w:val="D05092"/>
        </w:rPr>
      </w:pPr>
    </w:p>
    <w:p w14:paraId="4E31F1D2" w14:textId="24C2A180" w:rsidR="00C54943" w:rsidRPr="00F55AE4" w:rsidRDefault="00C54943" w:rsidP="00F55AE4">
      <w:pPr>
        <w:rPr>
          <w:rFonts w:ascii="Noto Sans" w:hAnsi="Noto Sans"/>
        </w:rPr>
      </w:pPr>
      <w:r w:rsidRPr="00F55AE4">
        <w:rPr>
          <w:rFonts w:ascii="Noto Sans" w:hAnsi="Noto Sans"/>
          <w:b/>
          <w:bCs/>
          <w:color w:val="D05092"/>
        </w:rPr>
        <w:t xml:space="preserve">Who to </w:t>
      </w:r>
      <w:r w:rsidR="00DE17DD">
        <w:rPr>
          <w:rFonts w:ascii="Noto Sans" w:hAnsi="Noto Sans"/>
          <w:b/>
          <w:bCs/>
          <w:color w:val="D05092"/>
        </w:rPr>
        <w:t>f</w:t>
      </w:r>
      <w:r w:rsidRPr="00F55AE4">
        <w:rPr>
          <w:rFonts w:ascii="Noto Sans" w:hAnsi="Noto Sans"/>
          <w:b/>
          <w:bCs/>
          <w:color w:val="D05092"/>
        </w:rPr>
        <w:t xml:space="preserve">ollow </w:t>
      </w:r>
      <w:r w:rsidR="00DE17DD">
        <w:rPr>
          <w:rFonts w:ascii="Noto Sans" w:hAnsi="Noto Sans"/>
          <w:b/>
          <w:bCs/>
          <w:color w:val="D05092"/>
        </w:rPr>
        <w:t>on Twitter</w:t>
      </w:r>
      <w:r w:rsidRPr="00F55AE4">
        <w:rPr>
          <w:rFonts w:ascii="Noto Sans" w:hAnsi="Noto Sans"/>
          <w:b/>
          <w:bCs/>
          <w:color w:val="D05092"/>
        </w:rPr>
        <w:t>:</w:t>
      </w:r>
    </w:p>
    <w:p w14:paraId="6D16E439" w14:textId="77777777" w:rsidR="00C54943" w:rsidRPr="00F55AE4" w:rsidRDefault="00C54943" w:rsidP="00F55AE4">
      <w:pPr>
        <w:rPr>
          <w:rFonts w:ascii="Noto Sans" w:hAnsi="Noto Sans" w:cstheme="minorHAnsi"/>
        </w:rPr>
      </w:pPr>
      <w:r w:rsidRPr="00F55AE4">
        <w:rPr>
          <w:rFonts w:ascii="Noto Sans" w:hAnsi="Noto Sans" w:cstheme="minorHAnsi"/>
        </w:rPr>
        <w:t>@</w:t>
      </w:r>
      <w:proofErr w:type="spellStart"/>
      <w:r w:rsidRPr="00F55AE4">
        <w:rPr>
          <w:rFonts w:ascii="Noto Sans" w:hAnsi="Noto Sans" w:cstheme="minorHAnsi"/>
        </w:rPr>
        <w:t>sLeguil</w:t>
      </w:r>
      <w:proofErr w:type="spellEnd"/>
      <w:r w:rsidRPr="00F55AE4">
        <w:rPr>
          <w:rFonts w:ascii="Noto Sans" w:hAnsi="Noto Sans" w:cstheme="minorHAnsi"/>
        </w:rPr>
        <w:t xml:space="preserve"> - Sophie </w:t>
      </w:r>
      <w:proofErr w:type="spellStart"/>
      <w:r w:rsidRPr="00F55AE4">
        <w:rPr>
          <w:rFonts w:ascii="Noto Sans" w:hAnsi="Noto Sans" w:cstheme="minorHAnsi"/>
        </w:rPr>
        <w:t>Leguil</w:t>
      </w:r>
      <w:proofErr w:type="spellEnd"/>
      <w:r w:rsidRPr="00F55AE4">
        <w:rPr>
          <w:rFonts w:ascii="Noto Sans" w:hAnsi="Noto Sans" w:cstheme="minorHAnsi"/>
        </w:rPr>
        <w:t xml:space="preserve"> Botanist, gardener, insect nerd. Talks plants, conservation &amp; environment. Freelance researcher &amp; writer, translator, photographer &amp; tour leader.</w:t>
      </w:r>
    </w:p>
    <w:p w14:paraId="223E3DDE" w14:textId="7980F6DC" w:rsidR="00C54943" w:rsidRPr="00F55AE4" w:rsidRDefault="00C54943" w:rsidP="00F55AE4">
      <w:pPr>
        <w:rPr>
          <w:rFonts w:ascii="Noto Sans" w:hAnsi="Noto Sans" w:cstheme="minorHAnsi"/>
        </w:rPr>
      </w:pPr>
      <w:r w:rsidRPr="00F55AE4">
        <w:rPr>
          <w:rFonts w:ascii="Noto Sans" w:hAnsi="Noto Sans" w:cstheme="minorHAnsi"/>
        </w:rPr>
        <w:t>@</w:t>
      </w:r>
      <w:proofErr w:type="spellStart"/>
      <w:r w:rsidRPr="00F55AE4">
        <w:rPr>
          <w:rFonts w:ascii="Noto Sans" w:hAnsi="Noto Sans" w:cstheme="minorHAnsi"/>
        </w:rPr>
        <w:t>KieronDoickFR</w:t>
      </w:r>
      <w:proofErr w:type="spellEnd"/>
      <w:r w:rsidRPr="00F55AE4">
        <w:rPr>
          <w:rFonts w:ascii="Noto Sans" w:hAnsi="Noto Sans" w:cstheme="minorHAnsi"/>
        </w:rPr>
        <w:t xml:space="preserve">   - Keiron </w:t>
      </w:r>
      <w:proofErr w:type="spellStart"/>
      <w:r w:rsidRPr="00F55AE4">
        <w:rPr>
          <w:rFonts w:ascii="Noto Sans" w:hAnsi="Noto Sans" w:cstheme="minorHAnsi"/>
        </w:rPr>
        <w:t>Doick</w:t>
      </w:r>
      <w:proofErr w:type="spellEnd"/>
      <w:r w:rsidRPr="00F55AE4">
        <w:rPr>
          <w:rFonts w:ascii="Noto Sans" w:hAnsi="Noto Sans" w:cstheme="minorHAnsi"/>
        </w:rPr>
        <w:t xml:space="preserve"> Head of Urban Forest Research Group at Forest Research</w:t>
      </w:r>
    </w:p>
    <w:p w14:paraId="48D83B80" w14:textId="59B56DBA" w:rsidR="00C54943" w:rsidRPr="00F55AE4" w:rsidRDefault="00C54943" w:rsidP="00F55AE4">
      <w:pPr>
        <w:rPr>
          <w:rFonts w:ascii="Noto Sans" w:hAnsi="Noto Sans" w:cstheme="minorHAnsi"/>
        </w:rPr>
      </w:pPr>
      <w:r w:rsidRPr="00F55AE4">
        <w:rPr>
          <w:rFonts w:ascii="Noto Sans" w:hAnsi="Noto Sans" w:cstheme="minorHAnsi"/>
        </w:rPr>
        <w:t>@</w:t>
      </w:r>
      <w:proofErr w:type="spellStart"/>
      <w:r w:rsidRPr="00F55AE4">
        <w:rPr>
          <w:rFonts w:ascii="Noto Sans" w:hAnsi="Noto Sans" w:cstheme="minorHAnsi"/>
        </w:rPr>
        <w:t>jhrdub</w:t>
      </w:r>
      <w:proofErr w:type="spellEnd"/>
      <w:r w:rsidRPr="00F55AE4">
        <w:rPr>
          <w:rFonts w:ascii="Noto Sans" w:hAnsi="Noto Sans" w:cstheme="minorHAnsi"/>
        </w:rPr>
        <w:t xml:space="preserve"> - Harry Watkins Landscape Architect studying his PhD at Sheffield and Future Flora author.</w:t>
      </w:r>
    </w:p>
    <w:p w14:paraId="2A6F6CC7" w14:textId="638B4078" w:rsidR="00C54943" w:rsidRPr="00F55AE4" w:rsidRDefault="00C54943" w:rsidP="00F55AE4">
      <w:pPr>
        <w:rPr>
          <w:rFonts w:ascii="Noto Sans" w:hAnsi="Noto Sans" w:cstheme="minorHAnsi"/>
        </w:rPr>
      </w:pPr>
      <w:r w:rsidRPr="00F55AE4">
        <w:rPr>
          <w:rFonts w:ascii="Noto Sans" w:hAnsi="Noto Sans" w:cstheme="minorHAnsi"/>
        </w:rPr>
        <w:t>@</w:t>
      </w:r>
      <w:proofErr w:type="spellStart"/>
      <w:r w:rsidRPr="00F55AE4">
        <w:rPr>
          <w:rFonts w:ascii="Noto Sans" w:hAnsi="Noto Sans" w:cstheme="minorHAnsi"/>
        </w:rPr>
        <w:t>grassroofco</w:t>
      </w:r>
      <w:proofErr w:type="spellEnd"/>
      <w:r w:rsidRPr="00F55AE4">
        <w:rPr>
          <w:rFonts w:ascii="Noto Sans" w:hAnsi="Noto Sans" w:cstheme="minorHAnsi"/>
        </w:rPr>
        <w:t xml:space="preserve"> – John Little expert on green roofs.</w:t>
      </w:r>
    </w:p>
    <w:p w14:paraId="0FACC884" w14:textId="77777777" w:rsidR="00C54943" w:rsidRPr="00F55AE4" w:rsidRDefault="00C54943" w:rsidP="00F55AE4">
      <w:pPr>
        <w:rPr>
          <w:rFonts w:ascii="Noto Sans" w:hAnsi="Noto Sans" w:cstheme="minorHAnsi"/>
        </w:rPr>
      </w:pPr>
      <w:r w:rsidRPr="00F55AE4">
        <w:rPr>
          <w:rFonts w:ascii="Noto Sans" w:hAnsi="Noto Sans" w:cstheme="minorHAnsi"/>
        </w:rPr>
        <w:t>@</w:t>
      </w:r>
      <w:proofErr w:type="spellStart"/>
      <w:r w:rsidRPr="00F55AE4">
        <w:rPr>
          <w:rFonts w:ascii="Noto Sans" w:hAnsi="Noto Sans" w:cstheme="minorHAnsi"/>
        </w:rPr>
        <w:t>noelfarrer</w:t>
      </w:r>
      <w:proofErr w:type="spellEnd"/>
      <w:r w:rsidRPr="00F55AE4">
        <w:rPr>
          <w:rFonts w:ascii="Noto Sans" w:hAnsi="Noto Sans" w:cstheme="minorHAnsi"/>
        </w:rPr>
        <w:t xml:space="preserve"> – Noel Farrer </w:t>
      </w:r>
    </w:p>
    <w:p w14:paraId="442C1C71" w14:textId="203F4F90" w:rsidR="00DE17DD" w:rsidRDefault="00C54943" w:rsidP="00F55AE4">
      <w:pPr>
        <w:rPr>
          <w:rFonts w:ascii="Noto Sans" w:hAnsi="Noto Sans"/>
        </w:rPr>
      </w:pPr>
      <w:r w:rsidRPr="00F55AE4">
        <w:rPr>
          <w:rFonts w:ascii="Noto Sans" w:hAnsi="Noto Sans" w:cstheme="minorHAnsi"/>
        </w:rPr>
        <w:t>@</w:t>
      </w:r>
      <w:proofErr w:type="spellStart"/>
      <w:r w:rsidRPr="00F55AE4">
        <w:rPr>
          <w:rFonts w:ascii="Noto Sans" w:hAnsi="Noto Sans" w:cstheme="minorHAnsi"/>
        </w:rPr>
        <w:t>APHAgovuk</w:t>
      </w:r>
      <w:proofErr w:type="spellEnd"/>
      <w:r w:rsidRPr="00F55AE4">
        <w:rPr>
          <w:rFonts w:ascii="Noto Sans" w:hAnsi="Noto Sans" w:cstheme="minorHAnsi"/>
        </w:rPr>
        <w:t xml:space="preserve"> - Animal &amp; Plant Health Agency for updates on plant health</w:t>
      </w:r>
      <w:r w:rsidR="00DE17DD">
        <w:rPr>
          <w:rFonts w:ascii="Noto Sans" w:hAnsi="Noto Sans"/>
        </w:rPr>
        <w:t xml:space="preserve"> </w:t>
      </w:r>
    </w:p>
    <w:p w14:paraId="03014B63" w14:textId="750E14FD" w:rsidR="00931D99" w:rsidRPr="00C54943" w:rsidRDefault="00DE17DD">
      <w:pPr>
        <w:rPr>
          <w:rFonts w:ascii="Noto Sans" w:hAnsi="Noto Sans"/>
        </w:rPr>
      </w:pPr>
      <w:r w:rsidRPr="00C54943">
        <w:rPr>
          <w:rFonts w:ascii="Noto Sans" w:hAnsi="Noto Sans" w:cs="Segoe UI"/>
        </w:rPr>
        <w:t>@land4future_uk</w:t>
      </w:r>
      <w:r>
        <w:rPr>
          <w:rFonts w:ascii="Noto Sans" w:hAnsi="Noto Sans" w:cs="Segoe UI"/>
        </w:rPr>
        <w:t xml:space="preserve"> – Anna Frenc</w:t>
      </w:r>
      <w:r w:rsidR="00672D60">
        <w:rPr>
          <w:rFonts w:ascii="Noto Sans" w:hAnsi="Noto Sans" w:cs="Segoe UI"/>
        </w:rPr>
        <w:t>h</w:t>
      </w:r>
    </w:p>
    <w:sectPr w:rsidR="00931D99" w:rsidRPr="00C54943" w:rsidSect="008D3B19">
      <w:pgSz w:w="11906" w:h="16838"/>
      <w:pgMar w:top="1440" w:right="1440" w:bottom="1440" w:left="1440" w:header="708" w:footer="708" w:gutter="0"/>
      <w:pgBorders w:offsetFrom="page">
        <w:top w:val="thinThickSmallGap" w:sz="24" w:space="24" w:color="8DC63F"/>
        <w:left w:val="thinThickSmallGap" w:sz="24" w:space="24" w:color="8DC63F"/>
        <w:bottom w:val="thickThinSmallGap" w:sz="24" w:space="24" w:color="8DC63F"/>
        <w:right w:val="thickThinSmallGap" w:sz="24" w:space="24" w:color="8DC63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D2D25"/>
    <w:multiLevelType w:val="hybridMultilevel"/>
    <w:tmpl w:val="2CC290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F22EE"/>
    <w:multiLevelType w:val="hybridMultilevel"/>
    <w:tmpl w:val="4E4C1E2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57ABD"/>
    <w:multiLevelType w:val="hybridMultilevel"/>
    <w:tmpl w:val="D67A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673F5"/>
    <w:multiLevelType w:val="hybridMultilevel"/>
    <w:tmpl w:val="A19A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629D"/>
    <w:multiLevelType w:val="hybridMultilevel"/>
    <w:tmpl w:val="C45EF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D5B35"/>
    <w:multiLevelType w:val="hybridMultilevel"/>
    <w:tmpl w:val="B3F66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51C7"/>
    <w:multiLevelType w:val="hybridMultilevel"/>
    <w:tmpl w:val="E73A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8374F"/>
    <w:multiLevelType w:val="hybridMultilevel"/>
    <w:tmpl w:val="C45EF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19"/>
    <w:rsid w:val="000F2DCA"/>
    <w:rsid w:val="001F49B0"/>
    <w:rsid w:val="004A7EA8"/>
    <w:rsid w:val="00672D60"/>
    <w:rsid w:val="00714B06"/>
    <w:rsid w:val="008D3B19"/>
    <w:rsid w:val="00931D99"/>
    <w:rsid w:val="00B24172"/>
    <w:rsid w:val="00C54943"/>
    <w:rsid w:val="00C85CF5"/>
    <w:rsid w:val="00DE17DD"/>
    <w:rsid w:val="00F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5D64"/>
  <w15:chartTrackingRefBased/>
  <w15:docId w15:val="{77A626E3-ED6E-41AE-BCE0-F43DCA13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9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nmentbank.com/resource/free-biodiversity-impact-%20%20%20%20%20%20%20%20%20%20%20%20%20%20%20%20%20%20%20%20%20calculator-download/" TargetMode="External"/><Relationship Id="rId13" Type="http://schemas.openxmlformats.org/officeDocument/2006/relationships/hyperlink" Target="https://www.gov.uk/government/publications/the-uk-forestry-standard" TargetMode="External"/><Relationship Id="rId18" Type="http://schemas.openxmlformats.org/officeDocument/2006/relationships/hyperlink" Target="https://www.forestresearch.gov.uk/tools-and-resources/urban-tree-manua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utureflora.org/" TargetMode="External"/><Relationship Id="rId7" Type="http://schemas.openxmlformats.org/officeDocument/2006/relationships/hyperlink" Target="http://www.jfa.co.uk/news" TargetMode="External"/><Relationship Id="rId12" Type="http://schemas.openxmlformats.org/officeDocument/2006/relationships/hyperlink" Target="https://www.gov.uk/government/publications/managing-englands-woodlands-in-a-climate-emergency" TargetMode="External"/><Relationship Id="rId17" Type="http://schemas.openxmlformats.org/officeDocument/2006/relationships/hyperlink" Target="https://www.metoffice.gov.uk/research/approach/collaboration/ukcp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-rTQ443akE" TargetMode="External"/><Relationship Id="rId20" Type="http://schemas.openxmlformats.org/officeDocument/2006/relationships/hyperlink" Target="https://rootsandall.co.uk/thepodca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fa.co.uk/news" TargetMode="External"/><Relationship Id="rId11" Type="http://schemas.openxmlformats.org/officeDocument/2006/relationships/hyperlink" Target="https://www.gov.uk/government/publications/climate-change-and-forestry-position-statement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193.185.149.20/t4f/cm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tpi.org.uk/media/3560735/biodiversityinplanningpracticeadvice2019.pdf" TargetMode="External"/><Relationship Id="rId19" Type="http://schemas.openxmlformats.org/officeDocument/2006/relationships/hyperlink" Target="http://www.righttrees4cc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s.naturalengland.org.uk/publication/6020204538888192" TargetMode="External"/><Relationship Id="rId14" Type="http://schemas.openxmlformats.org/officeDocument/2006/relationships/hyperlink" Target="http://www.forestdss.org.uk/geoforestdss/" TargetMode="External"/><Relationship Id="rId22" Type="http://schemas.openxmlformats.org/officeDocument/2006/relationships/hyperlink" Target="https://forms.gle/5Qydh5V7sWRw2UJ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Michalak</dc:creator>
  <cp:keywords/>
  <dc:description/>
  <cp:lastModifiedBy>Marta Michalak</cp:lastModifiedBy>
  <cp:revision>3</cp:revision>
  <dcterms:created xsi:type="dcterms:W3CDTF">2020-02-17T14:26:00Z</dcterms:created>
  <dcterms:modified xsi:type="dcterms:W3CDTF">2020-02-18T10:57:00Z</dcterms:modified>
</cp:coreProperties>
</file>